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6C" w:rsidRPr="008D0A84" w:rsidRDefault="00D7090D" w:rsidP="003E47C2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Business</w:t>
      </w:r>
      <w:r w:rsidR="00692AA5" w:rsidRPr="003E47C2">
        <w:rPr>
          <w:rFonts w:ascii="Arial" w:hAnsi="Arial" w:cs="Arial"/>
          <w:i/>
          <w:sz w:val="20"/>
          <w:szCs w:val="20"/>
          <w:lang w:val="en-US"/>
        </w:rPr>
        <w:t xml:space="preserve"> audience</w:t>
      </w:r>
    </w:p>
    <w:p w:rsidR="00FA5C6C" w:rsidRPr="008D0A84" w:rsidRDefault="00FA5C6C" w:rsidP="00FA5C6C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7090D" w:rsidRPr="003F5C11" w:rsidRDefault="00D7090D" w:rsidP="00D7090D">
      <w:pPr>
        <w:spacing w:line="336" w:lineRule="auto"/>
        <w:rPr>
          <w:rFonts w:ascii="Arial" w:hAnsi="Arial" w:cs="Arial"/>
          <w:b/>
          <w:sz w:val="20"/>
          <w:szCs w:val="20"/>
          <w:lang w:val="en-US"/>
        </w:rPr>
      </w:pPr>
      <w:r w:rsidRPr="003F5C11">
        <w:rPr>
          <w:rFonts w:ascii="Arial" w:hAnsi="Arial" w:cs="Arial"/>
          <w:b/>
          <w:bCs/>
          <w:sz w:val="20"/>
          <w:szCs w:val="20"/>
          <w:lang w:val="en-US"/>
        </w:rPr>
        <w:t>About the Breeze</w:t>
      </w:r>
    </w:p>
    <w:p w:rsidR="00D7090D" w:rsidRPr="003F5C11" w:rsidRDefault="00D7090D" w:rsidP="00D7090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 xml:space="preserve">The new Breeze by YUNEEC has opened up a completely new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multicopter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segment. Fitted with a high-quality 4K camera that can be swiveled vertically and a state-of-the-art umbrella photo chipset, it lets you produce films and videos that are in no way inferior to those made on a premium action cam. With its small size of just 24 cm diameter, this flying camera is a proven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selfie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drone that you can keep with you at any time. No separate remote control unit is needed - the camera is controlled easily and intuitively from a smartphone.</w:t>
      </w:r>
    </w:p>
    <w:p w:rsidR="00D7090D" w:rsidRPr="003F5C11" w:rsidRDefault="00D7090D" w:rsidP="00D7090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The Breeze features Optical Flow GPS and IPS sensors, which enable it to remain highly stable in the air both indoors and outdoo</w:t>
      </w:r>
      <w:bookmarkStart w:id="0" w:name="_GoBack"/>
      <w:bookmarkEnd w:id="0"/>
      <w:r w:rsidRPr="003F5C11">
        <w:rPr>
          <w:rFonts w:ascii="Arial" w:hAnsi="Arial" w:cs="Arial"/>
          <w:sz w:val="20"/>
          <w:szCs w:val="20"/>
          <w:lang w:val="en-US"/>
        </w:rPr>
        <w:t>rs. No prior flying experience is required.</w:t>
      </w:r>
    </w:p>
    <w:p w:rsidR="00D7090D" w:rsidRPr="003F5C11" w:rsidRDefault="00D7090D" w:rsidP="00D7090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 xml:space="preserve">With </w:t>
      </w:r>
      <w:proofErr w:type="gramStart"/>
      <w:r w:rsidRPr="003F5C11">
        <w:rPr>
          <w:rFonts w:ascii="Arial" w:hAnsi="Arial" w:cs="Arial"/>
          <w:sz w:val="20"/>
          <w:szCs w:val="20"/>
          <w:lang w:val="en-US"/>
        </w:rPr>
        <w:t>its</w:t>
      </w:r>
      <w:proofErr w:type="gramEnd"/>
      <w:r w:rsidRPr="003F5C11">
        <w:rPr>
          <w:rFonts w:ascii="Arial" w:hAnsi="Arial" w:cs="Arial"/>
          <w:sz w:val="20"/>
          <w:szCs w:val="20"/>
          <w:lang w:val="en-US"/>
        </w:rPr>
        <w:t xml:space="preserve"> advanced flight modes - Selfie, Journey, Orbit, Pilot and Follow Me - wonderful camera flights and impressive pursuing shots can be obtained. Integrated social media functions allow recordings to be sent straight to Facebook </w:t>
      </w:r>
      <w:r>
        <w:rPr>
          <w:rFonts w:ascii="Arial" w:hAnsi="Arial" w:cs="Arial"/>
          <w:sz w:val="20"/>
          <w:szCs w:val="20"/>
          <w:lang w:val="en-US"/>
        </w:rPr>
        <w:t>and other sites via the Breeze a</w:t>
      </w:r>
      <w:r w:rsidRPr="003F5C11">
        <w:rPr>
          <w:rFonts w:ascii="Arial" w:hAnsi="Arial" w:cs="Arial"/>
          <w:sz w:val="20"/>
          <w:szCs w:val="20"/>
          <w:lang w:val="en-US"/>
        </w:rPr>
        <w:t xml:space="preserve">pp. </w:t>
      </w:r>
    </w:p>
    <w:p w:rsidR="00D7090D" w:rsidRPr="003F5C11" w:rsidRDefault="00D7090D" w:rsidP="00D7090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 xml:space="preserve">The brushless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multicopter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is supplied complete with propeller guards for confined spaces, replacement propellers, a transport box, a charger and a replaceable 1150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mAh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LiPo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battery that offers 12 minutes' flying time per charge. Budding drone pilots need therefore only provide their own smartphone. The free app is compatible with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iOS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gramStart"/>
      <w:r w:rsidRPr="003F5C11">
        <w:rPr>
          <w:rFonts w:ascii="Arial" w:hAnsi="Arial" w:cs="Arial"/>
          <w:sz w:val="20"/>
          <w:szCs w:val="20"/>
          <w:lang w:val="en-US"/>
        </w:rPr>
        <w:t>Android</w:t>
      </w:r>
      <w:proofErr w:type="gramEnd"/>
      <w:r w:rsidRPr="003F5C11">
        <w:rPr>
          <w:rFonts w:ascii="Arial" w:hAnsi="Arial" w:cs="Arial"/>
          <w:sz w:val="20"/>
          <w:szCs w:val="20"/>
          <w:lang w:val="en-US"/>
        </w:rPr>
        <w:t xml:space="preserve"> and can be obtained from both the Apple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AppStore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and Google's Play Store. The Breeze from YUNEEC crosses traditional genre boundaries and spans the gap from trendy fashion accessory through high-quality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selfie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drone to the must-have gadget of the year.</w:t>
      </w:r>
    </w:p>
    <w:p w:rsidR="00D7090D" w:rsidRPr="003F5C11" w:rsidRDefault="00D7090D" w:rsidP="00D7090D">
      <w:pPr>
        <w:spacing w:line="336" w:lineRule="auto"/>
        <w:rPr>
          <w:rFonts w:ascii="Arial" w:hAnsi="Arial" w:cs="Arial"/>
          <w:i/>
          <w:sz w:val="20"/>
          <w:szCs w:val="20"/>
          <w:lang w:val="en-US"/>
        </w:rPr>
      </w:pPr>
    </w:p>
    <w:p w:rsidR="00D7090D" w:rsidRPr="003F5C11" w:rsidRDefault="00D7090D" w:rsidP="00D7090D">
      <w:pPr>
        <w:spacing w:line="336" w:lineRule="auto"/>
        <w:rPr>
          <w:rFonts w:ascii="Arial" w:hAnsi="Arial" w:cs="Arial"/>
          <w:b/>
          <w:sz w:val="20"/>
          <w:szCs w:val="20"/>
          <w:lang w:val="en-US"/>
        </w:rPr>
      </w:pPr>
      <w:r w:rsidRPr="003F5C11">
        <w:rPr>
          <w:rFonts w:ascii="Arial" w:hAnsi="Arial" w:cs="Arial"/>
          <w:b/>
          <w:bCs/>
          <w:sz w:val="20"/>
          <w:szCs w:val="20"/>
          <w:lang w:val="en-US"/>
        </w:rPr>
        <w:t>Key features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 xml:space="preserve">Compact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quadrocopter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with transport box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Vertically swiveling 4K UHD camera with high-end umbrella chipset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Video resolution up to 3840 x 2160 pixels; photo resolution: 4160 x 3120, 13 megapixels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Electronic image stabilization in 1080p ('Full HD') and 720p ('HD ready')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Share images and videos straight to social media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Controlled via a smart device (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iOS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>/Android) incl. 480p/720p live view, range approx. 100 m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Perfect indoor and outdoor stability thanks to Optical Flow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F5C11">
        <w:rPr>
          <w:rFonts w:ascii="Arial" w:hAnsi="Arial" w:cs="Arial"/>
          <w:sz w:val="20"/>
          <w:szCs w:val="20"/>
          <w:lang w:val="en-US"/>
        </w:rPr>
        <w:t xml:space="preserve"> GPS sensors and indoor positioning system (IPS)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 xml:space="preserve">Flight modes: Pilot, Selfie, Follow Me, Orbit/POI, Journey, Return Home (incl. auto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take-off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and landing)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>Familiar control using virtual joysticks or the tilt angle sensors of the smartphone</w:t>
      </w:r>
    </w:p>
    <w:p w:rsidR="00D7090D" w:rsidRPr="003F5C11" w:rsidRDefault="00D7090D" w:rsidP="00D709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  <w:lang w:val="en-US"/>
        </w:rPr>
      </w:pPr>
      <w:r w:rsidRPr="003F5C11">
        <w:rPr>
          <w:rFonts w:ascii="Arial" w:hAnsi="Arial" w:cs="Arial"/>
          <w:sz w:val="20"/>
          <w:szCs w:val="20"/>
          <w:lang w:val="en-US"/>
        </w:rPr>
        <w:t xml:space="preserve">Rechargeable, interchangeable 1150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mAh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F5C11">
        <w:rPr>
          <w:rFonts w:ascii="Arial" w:hAnsi="Arial" w:cs="Arial"/>
          <w:sz w:val="20"/>
          <w:szCs w:val="20"/>
          <w:lang w:val="en-US"/>
        </w:rPr>
        <w:t>LiPo</w:t>
      </w:r>
      <w:proofErr w:type="spellEnd"/>
      <w:r w:rsidRPr="003F5C11">
        <w:rPr>
          <w:rFonts w:ascii="Arial" w:hAnsi="Arial" w:cs="Arial"/>
          <w:sz w:val="20"/>
          <w:szCs w:val="20"/>
          <w:lang w:val="en-US"/>
        </w:rPr>
        <w:t xml:space="preserve"> battery and charger included</w:t>
      </w:r>
    </w:p>
    <w:p w:rsidR="00D1175B" w:rsidRPr="008D0A84" w:rsidRDefault="00D1175B" w:rsidP="00D7090D">
      <w:pPr>
        <w:spacing w:line="360" w:lineRule="auto"/>
        <w:rPr>
          <w:lang w:val="en-US"/>
        </w:rPr>
      </w:pPr>
    </w:p>
    <w:sectPr w:rsidR="00D1175B" w:rsidRPr="008D0A84" w:rsidSect="00775AC5">
      <w:headerReference w:type="default" r:id="rId8"/>
      <w:footerReference w:type="default" r:id="rId9"/>
      <w:pgSz w:w="11900" w:h="16840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F5" w:rsidRDefault="00375FF5" w:rsidP="00775AC5">
      <w:r>
        <w:separator/>
      </w:r>
    </w:p>
  </w:endnote>
  <w:endnote w:type="continuationSeparator" w:id="0">
    <w:p w:rsidR="00375FF5" w:rsidRDefault="00375FF5" w:rsidP="0077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8D" w:rsidRDefault="0083648D" w:rsidP="00775AC5">
    <w:pPr>
      <w:pStyle w:val="Fuzeile"/>
      <w:jc w:val="center"/>
    </w:pPr>
    <w:r>
      <w:rPr>
        <w:noProof/>
      </w:rPr>
      <w:drawing>
        <wp:inline distT="0" distB="0" distL="0" distR="0">
          <wp:extent cx="2224405" cy="312896"/>
          <wp:effectExtent l="0" t="0" r="0" b="0"/>
          <wp:docPr id="3" name="Bild 3" descr="Macintosh HD:Users:frankmueller:Desktop:Projekte:Breeze:bilder:Logos:Breez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kmueller:Desktop:Projekte:Breeze:bilder:Logos:Breez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31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F5" w:rsidRDefault="00375FF5" w:rsidP="00775AC5">
      <w:r>
        <w:separator/>
      </w:r>
    </w:p>
  </w:footnote>
  <w:footnote w:type="continuationSeparator" w:id="0">
    <w:p w:rsidR="00375FF5" w:rsidRDefault="00375FF5" w:rsidP="00775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8D" w:rsidRDefault="0083648D" w:rsidP="00775AC5">
    <w:pPr>
      <w:pStyle w:val="Kopfzeile"/>
      <w:tabs>
        <w:tab w:val="clear" w:pos="9072"/>
        <w:tab w:val="right" w:pos="9639"/>
      </w:tabs>
      <w:ind w:right="-148"/>
      <w:jc w:val="right"/>
    </w:pPr>
    <w:r>
      <w:rPr>
        <w:noProof/>
      </w:rPr>
      <w:drawing>
        <wp:inline distT="0" distB="0" distL="0" distR="0">
          <wp:extent cx="1728668" cy="420693"/>
          <wp:effectExtent l="0" t="0" r="0" b="11430"/>
          <wp:docPr id="2" name="Bild 2" descr="Macintosh HD:Users:frankmueller:Library:Mail:V3:1172A3E5-182E-4F90-9754-60BF5052DEBA:INBOX.mbox:1F5BD457-59D6-4BC8-88F1-90C70D33DB8A:Data:6:1:Attachments:16546:2:Yuneec Corporat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kmueller:Library:Mail:V3:1172A3E5-182E-4F90-9754-60BF5052DEBA:INBOX.mbox:1F5BD457-59D6-4BC8-88F1-90C70D33DB8A:Data:6:1:Attachments:16546:2:Yuneec Corporate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22" cy="4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Shockey">
    <w15:presenceInfo w15:providerId="Windows Live" w15:userId="204ce5f49d6dc2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6C"/>
    <w:rsid w:val="000E02C6"/>
    <w:rsid w:val="0027018D"/>
    <w:rsid w:val="00292203"/>
    <w:rsid w:val="002E5501"/>
    <w:rsid w:val="00375FF5"/>
    <w:rsid w:val="003E47C2"/>
    <w:rsid w:val="00426484"/>
    <w:rsid w:val="00692AA5"/>
    <w:rsid w:val="00737CAF"/>
    <w:rsid w:val="00750A6C"/>
    <w:rsid w:val="00775AC5"/>
    <w:rsid w:val="0083648D"/>
    <w:rsid w:val="008D0429"/>
    <w:rsid w:val="008D0A84"/>
    <w:rsid w:val="009A0C25"/>
    <w:rsid w:val="009A1028"/>
    <w:rsid w:val="00AF56F3"/>
    <w:rsid w:val="00C61658"/>
    <w:rsid w:val="00CD2279"/>
    <w:rsid w:val="00D1175B"/>
    <w:rsid w:val="00D7090D"/>
    <w:rsid w:val="00DB40C4"/>
    <w:rsid w:val="00DF0BD4"/>
    <w:rsid w:val="00DF6485"/>
    <w:rsid w:val="00FA5C6C"/>
    <w:rsid w:val="00FE220F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C6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5AC5"/>
  </w:style>
  <w:style w:type="paragraph" w:styleId="Fuzeile">
    <w:name w:val="footer"/>
    <w:basedOn w:val="Standard"/>
    <w:link w:val="Fu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5A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AC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A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C6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5AC5"/>
  </w:style>
  <w:style w:type="paragraph" w:styleId="Fuzeile">
    <w:name w:val="footer"/>
    <w:basedOn w:val="Standard"/>
    <w:link w:val="Fu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5A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AC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A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Yuneec Europe GmbH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Müller</dc:creator>
  <cp:lastModifiedBy>Frank Müller</cp:lastModifiedBy>
  <cp:revision>2</cp:revision>
  <dcterms:created xsi:type="dcterms:W3CDTF">2016-08-25T14:13:00Z</dcterms:created>
  <dcterms:modified xsi:type="dcterms:W3CDTF">2016-08-25T14:13:00Z</dcterms:modified>
</cp:coreProperties>
</file>